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3C2" w:rsidRDefault="004A33C2" w:rsidP="004A33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33C2" w:rsidRDefault="004A33C2" w:rsidP="004A33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Выполнение муниципального задания                                                                                                                                    МБДОУ «Детский сад №280» Советского района г. Казани за   2015г.  </w:t>
      </w:r>
    </w:p>
    <w:tbl>
      <w:tblPr>
        <w:tblStyle w:val="a3"/>
        <w:tblW w:w="8330" w:type="dxa"/>
        <w:tblInd w:w="0" w:type="dxa"/>
        <w:tblLook w:val="04A0" w:firstRow="1" w:lastRow="0" w:firstColumn="1" w:lastColumn="0" w:noHBand="0" w:noVBand="1"/>
      </w:tblPr>
      <w:tblGrid>
        <w:gridCol w:w="4077"/>
        <w:gridCol w:w="2127"/>
        <w:gridCol w:w="2126"/>
      </w:tblGrid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показателя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Выполнение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Уровень обеспеченности площадями на одного ребенка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Доля лиц с высшим профессиональным образованием в общей численности педагогических работников муниципального дошкольного образовательного учреждения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воспитанников в муниципальном дошкольном образовательном учреждении (среднегодовая), приходящихся на 1 работника муниципального дошкольного образовательного учреждения (человек)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3,8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воспитанников в муниципальном дошкольном образовательном учреждении (среднегодовая), приходящихся на 1 воспитателя муниципального дошкольного образовательного учреждения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Соотношение </w:t>
            </w:r>
            <w:proofErr w:type="gramStart"/>
            <w:r>
              <w:rPr>
                <w:rFonts w:ascii="Times New Roman" w:hAnsi="Times New Roman" w:cs="Times New Roman"/>
              </w:rPr>
              <w:t>численности  воспитателей</w:t>
            </w:r>
            <w:proofErr w:type="gramEnd"/>
            <w:r>
              <w:rPr>
                <w:rFonts w:ascii="Times New Roman" w:hAnsi="Times New Roman" w:cs="Times New Roman"/>
              </w:rPr>
              <w:t xml:space="preserve"> муниципального дошкольного образовательного учреждения (среднегодовая) и численности прочего персонала  (среднегодовая) (административно-управленческого, учебно-вспомогательного, младшего обслуживающего персонала)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68,4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Коэффициент посещаемости муниципального дошкольного образовательного учреждения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61,7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68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Коэффициент здоровья детей (индекс здоровья)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</w:t>
            </w:r>
          </w:p>
        </w:tc>
      </w:tr>
      <w:tr w:rsidR="004A33C2" w:rsidTr="004A33C2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Результаты освоения образовательной программы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76,9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33C2" w:rsidRDefault="004A3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</w:t>
            </w:r>
          </w:p>
        </w:tc>
      </w:tr>
    </w:tbl>
    <w:p w:rsidR="004A33C2" w:rsidRDefault="004A33C2" w:rsidP="004A33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33C2" w:rsidRDefault="004A33C2" w:rsidP="004A33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33C2" w:rsidRDefault="004A33C2" w:rsidP="004A33C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Заведующий 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Плотникова Г.Б.</w:t>
      </w:r>
    </w:p>
    <w:p w:rsidR="00361D80" w:rsidRDefault="00361D80">
      <w:bookmarkStart w:id="0" w:name="_GoBack"/>
      <w:bookmarkEnd w:id="0"/>
    </w:p>
    <w:sectPr w:rsidR="00361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890"/>
    <w:rsid w:val="00361D80"/>
    <w:rsid w:val="004A33C2"/>
    <w:rsid w:val="00B5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ABC50-6B56-4D4E-8806-375883692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6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Гузяль</dc:creator>
  <cp:keywords/>
  <dc:description/>
  <cp:lastModifiedBy>Гузяль</cp:lastModifiedBy>
  <cp:revision>3</cp:revision>
  <dcterms:created xsi:type="dcterms:W3CDTF">2015-10-13T06:07:00Z</dcterms:created>
  <dcterms:modified xsi:type="dcterms:W3CDTF">2015-10-13T06:08:00Z</dcterms:modified>
</cp:coreProperties>
</file>